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9300" w:leader="none"/>
          <w:tab w:val="left" w:pos="9645" w:leader="none"/>
        </w:tabs>
        <w:jc w:val="right"/>
        <w:rPr>
          <w:rFonts w:ascii="Cambria" w:hAnsi="Cambria" w:eastAsia="Cambria" w:cs="Cambria"/>
          <w:b/>
          <w:b/>
        </w:rPr>
      </w:pPr>
      <w:r>
        <w:rPr>
          <w:rFonts w:eastAsia="Cambria" w:cs="Cambria" w:ascii="Cambria" w:hAnsi="Cambria"/>
          <w:b/>
        </w:rPr>
        <w:t xml:space="preserve">                                                </w:t>
      </w:r>
    </w:p>
    <w:p>
      <w:pPr>
        <w:pStyle w:val="Normal"/>
        <w:widowControl/>
        <w:tabs>
          <w:tab w:val="clear" w:pos="709"/>
          <w:tab w:val="left" w:pos="9300" w:leader="none"/>
          <w:tab w:val="left" w:pos="9645" w:leader="none"/>
        </w:tabs>
        <w:suppressAutoHyphens w:val="true"/>
        <w:bidi w:val="0"/>
        <w:spacing w:lineRule="auto" w:line="360"/>
        <w:ind w:left="0" w:right="0" w:hanging="0"/>
        <w:jc w:val="right"/>
        <w:rPr>
          <w:rFonts w:ascii="Cambria" w:hAnsi="Cambria" w:eastAsia="Cambria" w:cs="Cambria"/>
          <w:b/>
          <w:b/>
          <w:sz w:val="24"/>
          <w:szCs w:val="24"/>
        </w:rPr>
      </w:pPr>
      <w:r>
        <w:rPr>
          <w:rFonts w:eastAsia="Cambria" w:cs="Cambria" w:ascii="Cambria" w:hAnsi="Cambria"/>
          <w:b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Cambria" w:hAnsi="Cambria" w:cs="Cambria"/>
          <w:b/>
          <w:b/>
          <w:bCs/>
          <w:color w:val="000000"/>
          <w:sz w:val="24"/>
          <w:szCs w:val="24"/>
        </w:rPr>
      </w:pPr>
      <w:r>
        <w:rPr>
          <w:rFonts w:cs="Cambria" w:ascii="Cambria" w:hAnsi="Cambria"/>
          <w:b/>
          <w:bCs/>
          <w:color w:val="000000"/>
          <w:sz w:val="24"/>
          <w:szCs w:val="24"/>
        </w:rPr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ONSELHO MUNICIPAL DO TRABALHO, EMPREGO E RENDA DE </w:t>
      </w:r>
      <w:r>
        <w:rPr>
          <w:b/>
          <w:sz w:val="24"/>
          <w:szCs w:val="24"/>
        </w:rPr>
        <w:t>AVARÉ</w:t>
      </w:r>
      <w:r>
        <w:rPr>
          <w:b/>
          <w:sz w:val="24"/>
          <w:szCs w:val="24"/>
        </w:rPr>
        <w:t>– SP.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Criado pela </w:t>
      </w: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 xml:space="preserve">ei </w:t>
      </w:r>
      <w:r>
        <w:rPr>
          <w:b/>
          <w:sz w:val="24"/>
          <w:szCs w:val="24"/>
        </w:rPr>
        <w:t xml:space="preserve">Municipal nº </w:t>
      </w:r>
      <w:r>
        <w:rPr>
          <w:b/>
          <w:sz w:val="24"/>
          <w:szCs w:val="24"/>
        </w:rPr>
        <w:t xml:space="preserve"> 2.</w:t>
      </w:r>
      <w:r>
        <w:rPr>
          <w:b/>
          <w:sz w:val="24"/>
          <w:szCs w:val="24"/>
        </w:rPr>
        <w:t>353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março</w:t>
      </w:r>
      <w:r>
        <w:rPr>
          <w:b/>
          <w:sz w:val="24"/>
          <w:szCs w:val="24"/>
        </w:rPr>
        <w:t xml:space="preserve"> de 2020.</w:t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  <w:t>RESOLUÇÃO CMTER Nº 002/2020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O Presidente do Conselho Municipal do Trabalho, Emprego e Renda de </w:t>
      </w:r>
      <w:r>
        <w:rPr>
          <w:sz w:val="24"/>
          <w:szCs w:val="24"/>
        </w:rPr>
        <w:t>Avaré</w:t>
      </w:r>
      <w:r>
        <w:rPr>
          <w:sz w:val="24"/>
          <w:szCs w:val="24"/>
        </w:rPr>
        <w:t xml:space="preserve"> – SP, no uso de suas atribuições legais, conferidas pela Lei nº 2.</w:t>
      </w:r>
      <w:r>
        <w:rPr>
          <w:sz w:val="24"/>
          <w:szCs w:val="24"/>
        </w:rPr>
        <w:t>353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 xml:space="preserve">10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março</w:t>
      </w:r>
      <w:r>
        <w:rPr>
          <w:sz w:val="24"/>
          <w:szCs w:val="24"/>
        </w:rPr>
        <w:t xml:space="preserve"> de 2020, em </w:t>
      </w:r>
      <w:r>
        <w:rPr>
          <w:sz w:val="24"/>
          <w:szCs w:val="24"/>
        </w:rPr>
        <w:t>reunião</w:t>
      </w:r>
      <w:r>
        <w:rPr>
          <w:sz w:val="24"/>
          <w:szCs w:val="24"/>
        </w:rPr>
        <w:t xml:space="preserve">, no dia </w:t>
      </w:r>
      <w:r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de </w:t>
      </w:r>
      <w:r>
        <w:rPr>
          <w:sz w:val="24"/>
          <w:szCs w:val="24"/>
        </w:rPr>
        <w:t>julho</w:t>
      </w:r>
      <w:r>
        <w:rPr>
          <w:sz w:val="24"/>
          <w:szCs w:val="24"/>
        </w:rPr>
        <w:t xml:space="preserve"> de 2020,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RESOLVE: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>Art. 1º -</w:t>
      </w:r>
      <w:r>
        <w:rPr>
          <w:sz w:val="24"/>
          <w:szCs w:val="24"/>
        </w:rPr>
        <w:t xml:space="preserve"> Aprovar o seguinte </w:t>
      </w:r>
      <w:r>
        <w:rPr>
          <w:b/>
          <w:sz w:val="24"/>
          <w:szCs w:val="24"/>
        </w:rPr>
        <w:t>REGIMENTO INTERNO</w:t>
      </w:r>
      <w:r>
        <w:rPr>
          <w:sz w:val="24"/>
          <w:szCs w:val="24"/>
        </w:rPr>
        <w:t xml:space="preserve"> do Conselho Municipal do Trabalho, Emprego e Renda de </w:t>
      </w:r>
      <w:r>
        <w:rPr>
          <w:sz w:val="24"/>
          <w:szCs w:val="24"/>
        </w:rPr>
        <w:t>Avaré</w:t>
      </w:r>
      <w:r>
        <w:rPr>
          <w:sz w:val="24"/>
          <w:szCs w:val="24"/>
        </w:rPr>
        <w:t>, constante do Anexo Único, parte integrante desta Resolução para todos os efeitos.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  <w:lang w:eastAsia="en-US"/>
        </w:rPr>
        <w:t xml:space="preserve">Art. 2º </w:t>
      </w:r>
      <w:r>
        <w:rPr>
          <w:rFonts w:eastAsia="Calibri" w:cs="Calibri"/>
          <w:sz w:val="24"/>
          <w:szCs w:val="24"/>
          <w:lang w:eastAsia="en-US"/>
        </w:rPr>
        <w:t>- Os casos omissos do Regimento Interno serão resolvidos por deliberação do Conselho, observadas as legislações em vigor.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Calibri"/>
          <w:sz w:val="24"/>
          <w:szCs w:val="24"/>
          <w:lang w:eastAsia="en-US"/>
        </w:rPr>
      </w:pPr>
      <w:r>
        <w:rPr>
          <w:rFonts w:eastAsia="Calibri" w:cs="Calibri"/>
          <w:sz w:val="24"/>
          <w:szCs w:val="24"/>
          <w:lang w:eastAsia="en-US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º - </w:t>
      </w:r>
      <w:r>
        <w:rPr>
          <w:sz w:val="24"/>
          <w:szCs w:val="24"/>
        </w:rPr>
        <w:t>Esta resolução entra em vigor na data de sua publicação no Quadro de Atos da Prefeitura Municipal d</w:t>
      </w:r>
      <w:r>
        <w:rPr>
          <w:sz w:val="24"/>
          <w:szCs w:val="24"/>
        </w:rPr>
        <w:t xml:space="preserve">a Estância Turística de Avaré </w:t>
      </w:r>
      <w:r>
        <w:rPr>
          <w:sz w:val="24"/>
          <w:szCs w:val="24"/>
        </w:rPr>
        <w:t>- SP.</w:t>
      </w:r>
    </w:p>
    <w:p>
      <w:pPr>
        <w:pStyle w:val="Normal"/>
        <w:jc w:val="right"/>
        <w:rPr>
          <w:rFonts w:ascii="Arial" w:hAnsi="Arial" w:eastAsia="Arial" w:cs="Arial"/>
          <w:bCs/>
          <w:sz w:val="24"/>
          <w:szCs w:val="24"/>
        </w:rPr>
      </w:pPr>
      <w:r>
        <w:rPr>
          <w:rFonts w:eastAsia="Arial" w:cs="Arial"/>
          <w:bCs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9300" w:leader="none"/>
          <w:tab w:val="left" w:pos="9645" w:leader="none"/>
        </w:tabs>
        <w:suppressAutoHyphens w:val="true"/>
        <w:bidi w:val="0"/>
        <w:spacing w:lineRule="auto" w:line="360"/>
        <w:ind w:left="0" w:right="0" w:hanging="0"/>
        <w:jc w:val="right"/>
        <w:rPr>
          <w:rFonts w:ascii="Arial" w:hAnsi="Arial"/>
          <w:sz w:val="24"/>
          <w:szCs w:val="24"/>
        </w:rPr>
      </w:pPr>
      <w:r>
        <w:rPr>
          <w:rFonts w:eastAsia="Arial" w:cs="Cambria"/>
          <w:b/>
          <w:bCs/>
          <w:sz w:val="24"/>
          <w:szCs w:val="24"/>
        </w:rPr>
        <w:t xml:space="preserve">Estância Turística de Avaré, </w:t>
      </w:r>
      <w:r>
        <w:rPr>
          <w:rFonts w:eastAsia="Arial" w:cs="Cambria"/>
          <w:b/>
          <w:bCs/>
          <w:sz w:val="24"/>
          <w:szCs w:val="24"/>
        </w:rPr>
        <w:t xml:space="preserve">17 </w:t>
      </w:r>
      <w:r>
        <w:rPr>
          <w:rFonts w:eastAsia="Arial" w:cs="Cambria"/>
          <w:b/>
          <w:bCs/>
          <w:sz w:val="24"/>
          <w:szCs w:val="24"/>
        </w:rPr>
        <w:t xml:space="preserve">de </w:t>
      </w:r>
      <w:r>
        <w:rPr>
          <w:rFonts w:eastAsia="Arial" w:cs="Cambria"/>
          <w:b/>
          <w:bCs/>
          <w:sz w:val="24"/>
          <w:szCs w:val="24"/>
        </w:rPr>
        <w:t>j</w:t>
      </w:r>
      <w:r>
        <w:rPr>
          <w:rFonts w:eastAsia="Arial" w:cs="Cambria"/>
          <w:b/>
          <w:bCs/>
          <w:sz w:val="24"/>
          <w:szCs w:val="24"/>
        </w:rPr>
        <w:t>ulho</w:t>
      </w:r>
      <w:r>
        <w:rPr>
          <w:rFonts w:eastAsia="Arial" w:cs="Cambria"/>
          <w:b/>
          <w:bCs/>
          <w:sz w:val="24"/>
          <w:szCs w:val="24"/>
        </w:rPr>
        <w:t xml:space="preserve"> </w:t>
      </w:r>
      <w:r>
        <w:rPr>
          <w:rFonts w:eastAsia="Arial" w:cs="Cambria"/>
          <w:b/>
          <w:bCs/>
          <w:sz w:val="24"/>
          <w:szCs w:val="24"/>
        </w:rPr>
        <w:t>de 20</w:t>
      </w:r>
      <w:r>
        <w:rPr>
          <w:rFonts w:eastAsia="Arial" w:cs="Cambria"/>
          <w:b/>
          <w:bCs/>
          <w:sz w:val="24"/>
          <w:szCs w:val="24"/>
        </w:rPr>
        <w:t>20</w:t>
      </w:r>
      <w:r>
        <w:rPr>
          <w:rFonts w:eastAsia="Arial" w:cs="Cambria"/>
          <w:b/>
          <w:bCs/>
          <w:sz w:val="24"/>
          <w:szCs w:val="24"/>
        </w:rPr>
        <w:t>.</w:t>
      </w:r>
    </w:p>
    <w:p>
      <w:pPr>
        <w:pStyle w:val="Normal"/>
        <w:jc w:val="right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</w:r>
    </w:p>
    <w:p>
      <w:pPr>
        <w:pStyle w:val="Normal"/>
        <w:jc w:val="right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</w:r>
    </w:p>
    <w:p>
      <w:pPr>
        <w:pStyle w:val="Normal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/>
          <w:b/>
          <w:bCs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  <w:t>Ronaldo Aparecido Silva</w:t>
      </w:r>
    </w:p>
    <w:p>
      <w:pPr>
        <w:pStyle w:val="Normal"/>
        <w:spacing w:before="0" w:after="0"/>
        <w:jc w:val="center"/>
        <w:rPr>
          <w:rFonts w:ascii="Arial" w:hAnsi="Arial"/>
          <w:sz w:val="24"/>
          <w:szCs w:val="24"/>
        </w:rPr>
      </w:pPr>
      <w:r>
        <w:rPr>
          <w:rFonts w:cs="Century Gothic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Presidente do CMTER de </w:t>
      </w:r>
      <w:r>
        <w:rPr>
          <w:rFonts w:eastAsia="Arial" w:cs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Avaré</w:t>
      </w:r>
    </w:p>
    <w:p>
      <w:pPr>
        <w:pStyle w:val="Normal"/>
        <w:widowControl/>
        <w:tabs>
          <w:tab w:val="clear" w:pos="709"/>
          <w:tab w:val="left" w:pos="4252" w:leader="none"/>
        </w:tabs>
        <w:ind w:left="0" w:right="0" w:hanging="0"/>
        <w:rPr>
          <w:rFonts w:ascii="Cambria" w:hAnsi="Cambria" w:cs="Cambria"/>
          <w:color w:val="000000"/>
          <w:sz w:val="24"/>
          <w:szCs w:val="24"/>
        </w:rPr>
      </w:pPr>
      <w:r>
        <w:rPr>
          <w:rFonts w:cs="Cambria" w:ascii="Cambria" w:hAnsi="Cambria"/>
          <w:color w:val="000000"/>
          <w:sz w:val="24"/>
          <w:szCs w:val="24"/>
        </w:rPr>
      </w:r>
    </w:p>
    <w:p>
      <w:pPr>
        <w:pStyle w:val="Normal"/>
        <w:jc w:val="center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</w:r>
    </w:p>
    <w:sectPr>
      <w:headerReference w:type="default" r:id="rId2"/>
      <w:footerReference w:type="default" r:id="rId3"/>
      <w:type w:val="nextPage"/>
      <w:pgSz w:w="12240" w:h="17291"/>
      <w:pgMar w:left="1701" w:right="1179" w:header="720" w:top="1418" w:footer="72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Tahoma">
    <w:charset w:val="00"/>
    <w:family w:val="swiss"/>
    <w:pitch w:val="variable"/>
  </w:font>
  <w:font w:name="Cambria">
    <w:charset w:val="00"/>
    <w:family w:val="roman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jc w:val="center"/>
      <w:rPr>
        <w:rFonts w:ascii="Arial Narrow" w:hAnsi="Arial Narrow" w:cs="Arial Narrow"/>
        <w:sz w:val="20"/>
      </w:rPr>
    </w:pPr>
    <w:r>
      <w:rPr>
        <w:rFonts w:cs="Arial Narrow" w:ascii="Arial Narrow" w:hAnsi="Arial Narrow"/>
        <w:sz w:val="20"/>
      </w:rPr>
      <w:t>Rua: Bahia , 1.580– Centro – CEP: 18705-010 – Avaré – SP – Fone: (14) 3732.1923</w:t>
    </w:r>
  </w:p>
  <w:p>
    <w:pPr>
      <w:pStyle w:val="Rodap"/>
      <w:jc w:val="center"/>
      <w:rPr>
        <w:rFonts w:ascii="Arial Narrow" w:hAnsi="Arial Narrow" w:cs="Arial Narrow"/>
        <w:sz w:val="20"/>
        <w:szCs w:val="20"/>
      </w:rPr>
    </w:pPr>
    <w:r>
      <w:rPr>
        <w:rFonts w:cs="Arial Narrow" w:ascii="Arial Narrow" w:hAnsi="Arial Narrow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rFonts w:eastAsia="Arial"/>
        <w:sz w:val="28"/>
        <w:szCs w:val="28"/>
      </w:rPr>
    </w:pPr>
    <w:r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-127000</wp:posOffset>
          </wp:positionH>
          <wp:positionV relativeFrom="paragraph">
            <wp:posOffset>11430</wp:posOffset>
          </wp:positionV>
          <wp:extent cx="1181100" cy="898525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3" t="-26" r="-23" b="-26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98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8"/>
        <w:szCs w:val="28"/>
      </w:rPr>
      <w:t xml:space="preserve"> </w:t>
    </w:r>
    <w:r>
      <w:rPr>
        <w:rFonts w:eastAsia="Arial"/>
        <w:sz w:val="28"/>
        <w:szCs w:val="28"/>
      </w:rPr>
      <w:t xml:space="preserve"> </w:t>
    </w:r>
  </w:p>
  <w:p>
    <w:pPr>
      <w:pStyle w:val="Cabealho"/>
      <w:tabs>
        <w:tab w:val="clear" w:pos="8838"/>
        <w:tab w:val="center" w:pos="4419" w:leader="none"/>
        <w:tab w:val="right" w:pos="9720" w:leader="none"/>
      </w:tabs>
      <w:ind w:left="1260" w:right="-875" w:hanging="0"/>
      <w:jc w:val="center"/>
      <w:rPr>
        <w:b/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</w:rPr>
      <w:t>PREFEITURA DA ESTÂNCIA TURÍSTICA DE AVARÉ</w:t>
    </w:r>
  </w:p>
  <w:p>
    <w:pPr>
      <w:pStyle w:val="Cabealho"/>
      <w:rPr/>
    </w:pPr>
    <w:r>
      <w:rPr/>
      <w:tab/>
    </w:r>
  </w:p>
  <w:p>
    <w:pPr>
      <w:pStyle w:val="Cabealho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tulo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tulo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360"/>
      <w:ind w:left="0" w:right="-232" w:hanging="0"/>
      <w:jc w:val="both"/>
    </w:pPr>
    <w:rPr>
      <w:rFonts w:ascii="Arial" w:hAnsi="Arial" w:eastAsia="Times New Roman" w:cs="Arial"/>
      <w:color w:val="auto"/>
      <w:sz w:val="24"/>
      <w:szCs w:val="24"/>
      <w:lang w:val="pt-BR" w:eastAsia="zh-CN" w:bidi="ar-SA"/>
    </w:rPr>
  </w:style>
  <w:style w:type="paragraph" w:styleId="Ttulo1">
    <w:name w:val="Heading 1"/>
    <w:basedOn w:val="Ttulo11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11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11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ontepargpadro">
    <w:name w:val="Fonte parág. padrão"/>
    <w:qFormat/>
    <w:rPr/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tuloChar">
    <w:name w:val="Título Char"/>
    <w:qFormat/>
    <w:rPr>
      <w:b/>
      <w:i/>
      <w:sz w:val="24"/>
    </w:rPr>
  </w:style>
  <w:style w:type="character" w:styleId="Nfaseforte">
    <w:name w:val="Ênfase forte"/>
    <w:qFormat/>
    <w:rPr>
      <w:b/>
      <w:bCs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Ttulo11"/>
    <w:next w:val="Corpodotexto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11">
    <w:name w:val="Título1"/>
    <w:basedOn w:val="Normal"/>
    <w:next w:val="Corpodotexto"/>
    <w:qFormat/>
    <w:pPr>
      <w:overflowPunct w:val="false"/>
      <w:autoSpaceDE w:val="false"/>
      <w:spacing w:lineRule="auto" w:line="240"/>
      <w:ind w:left="0" w:right="-516" w:hanging="0"/>
      <w:jc w:val="center"/>
      <w:textAlignment w:val="baseline"/>
    </w:pPr>
    <w:rPr>
      <w:rFonts w:ascii="Times New Roman" w:hAnsi="Times New Roman" w:cs="Times New Roman"/>
      <w:b/>
      <w:i/>
      <w:szCs w:val="20"/>
    </w:rPr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Citaes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11"/>
    <w:next w:val="Corpodotexto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370</TotalTime>
  <Application>LibreOffice/6.1.5.2$Windows_X86_64 LibreOffice_project/90f8dcf33c87b3705e78202e3df5142b201bd805</Application>
  <Pages>1</Pages>
  <Words>178</Words>
  <CharactersWithSpaces>1096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2018-11-07T12:11:00Z</dcterms:created>
  <dc:creator>Prefeitura de Avaré</dc:creator>
  <dc:description/>
  <dc:language>pt-BR</dc:language>
  <cp:lastModifiedBy/>
  <cp:lastPrinted>2020-07-21T15:50:49Z</cp:lastPrinted>
  <dcterms:modified xsi:type="dcterms:W3CDTF">2020-07-28T16:35:44Z</dcterms:modified>
  <cp:revision>45</cp:revision>
  <dc:subject/>
  <dc:title> </dc:title>
</cp:coreProperties>
</file>